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0" w:rsidRPr="00AB7F80" w:rsidRDefault="00AB7F80" w:rsidP="00AB7F8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sz w:val="52"/>
          <w:szCs w:val="52"/>
          <w:lang w:eastAsia="ru-RU"/>
        </w:rPr>
      </w:pPr>
      <w:r w:rsidRPr="00AB7F80">
        <w:rPr>
          <w:rFonts w:ascii="Arial" w:eastAsia="Times New Roman" w:hAnsi="Arial" w:cs="Arial"/>
          <w:i/>
          <w:color w:val="FF0000"/>
          <w:kern w:val="36"/>
          <w:sz w:val="52"/>
          <w:szCs w:val="52"/>
          <w:lang w:eastAsia="ru-RU"/>
        </w:rPr>
        <w:t>«Эксперименты на кухне»</w:t>
      </w:r>
    </w:p>
    <w:p w:rsidR="00AB7F80" w:rsidRPr="00AB7F80" w:rsidRDefault="00AB7F80" w:rsidP="00AB7F8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7030A0"/>
          <w:kern w:val="36"/>
          <w:sz w:val="45"/>
          <w:szCs w:val="45"/>
          <w:lang w:eastAsia="ru-RU"/>
        </w:rPr>
      </w:pPr>
      <w:r w:rsidRPr="00AB7F80">
        <w:rPr>
          <w:rFonts w:ascii="Arial" w:eastAsia="Times New Roman" w:hAnsi="Arial" w:cs="Arial"/>
          <w:color w:val="7030A0"/>
          <w:kern w:val="36"/>
          <w:sz w:val="45"/>
          <w:szCs w:val="45"/>
          <w:lang w:eastAsia="ru-RU"/>
        </w:rPr>
        <w:t>Советы родителям</w:t>
      </w:r>
    </w:p>
    <w:p w:rsidR="00AB7F80" w:rsidRPr="00AB7F80" w:rsidRDefault="00AB7F80" w:rsidP="00AB7F80">
      <w:pPr>
        <w:spacing w:before="225" w:after="225" w:line="240" w:lineRule="auto"/>
        <w:ind w:firstLine="360"/>
        <w:rPr>
          <w:rFonts w:ascii="Arial" w:eastAsia="Times New Roman" w:hAnsi="Arial" w:cs="Arial"/>
          <w:color w:val="44546A" w:themeColor="text2"/>
          <w:sz w:val="32"/>
          <w:szCs w:val="32"/>
          <w:lang w:eastAsia="ru-RU"/>
        </w:rPr>
      </w:pPr>
      <w:r w:rsidRPr="009E59FB">
        <w:rPr>
          <w:rFonts w:ascii="Arial" w:eastAsia="Times New Roman" w:hAnsi="Arial" w:cs="Arial"/>
          <w:color w:val="FF0000"/>
          <w:sz w:val="40"/>
          <w:szCs w:val="40"/>
          <w:lang w:eastAsia="ru-RU"/>
        </w:rPr>
        <w:t xml:space="preserve">Уважаемые родители. </w:t>
      </w:r>
      <w:r w:rsidRPr="00AB7F80">
        <w:rPr>
          <w:rFonts w:ascii="Arial" w:eastAsia="Times New Roman" w:hAnsi="Arial" w:cs="Arial"/>
          <w:color w:val="44546A" w:themeColor="text2"/>
          <w:sz w:val="32"/>
          <w:szCs w:val="32"/>
          <w:lang w:eastAsia="ru-RU"/>
        </w:rPr>
        <w:t xml:space="preserve">Где ваша семья проводит больше всего времени? Конечно, на кухне! Это место притягивает всех членов семьи, сюда приходят утром, днем, вечером и даже ночью. На кухне творятся чудеса! А почему бы эту самую кухню не превратить в лабораторию по проведению экспериментов? </w:t>
      </w:r>
      <w:r w:rsidRPr="00AB7F80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Интересно, весело, вкусно и полезно!</w:t>
      </w:r>
    </w:p>
    <w:p w:rsidR="00AB7F80" w:rsidRPr="00AB7F80" w:rsidRDefault="00AB7F80" w:rsidP="00AB7F8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44546A" w:themeColor="text2"/>
          <w:sz w:val="32"/>
          <w:szCs w:val="32"/>
          <w:lang w:eastAsia="ru-RU"/>
        </w:rPr>
      </w:pPr>
      <w:r w:rsidRPr="00AB7F80">
        <w:rPr>
          <w:rFonts w:ascii="Arial" w:eastAsia="Times New Roman" w:hAnsi="Arial" w:cs="Arial"/>
          <w:i/>
          <w:color w:val="44546A" w:themeColor="text2"/>
          <w:sz w:val="32"/>
          <w:szCs w:val="32"/>
          <w:lang w:eastAsia="ru-RU"/>
        </w:rPr>
        <w:t>Предлагаю вашему вниманию несколько вкусных и интересных опытов, которые вы можете провести с ребенком на кухне.</w:t>
      </w:r>
    </w:p>
    <w:p w:rsidR="00AB7F80" w:rsidRPr="00AB7F80" w:rsidRDefault="00AB7F80" w:rsidP="00AB7F80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9E59FB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Самодельные леденцы</w:t>
      </w:r>
    </w:p>
    <w:p w:rsidR="00AB7F80" w:rsidRPr="00AB7F80" w:rsidRDefault="00AB7F80" w:rsidP="00AB7F80">
      <w:pPr>
        <w:spacing w:before="225" w:after="225" w:line="240" w:lineRule="auto"/>
        <w:ind w:firstLine="360"/>
        <w:rPr>
          <w:rFonts w:ascii="Arial" w:eastAsia="Times New Roman" w:hAnsi="Arial" w:cs="Arial"/>
          <w:color w:val="44546A" w:themeColor="text2"/>
          <w:sz w:val="32"/>
          <w:szCs w:val="32"/>
          <w:lang w:eastAsia="ru-RU"/>
        </w:rPr>
      </w:pPr>
      <w:r w:rsidRPr="00AB7F80">
        <w:rPr>
          <w:rFonts w:ascii="Arial" w:eastAsia="Times New Roman" w:hAnsi="Arial" w:cs="Arial"/>
          <w:color w:val="44546A" w:themeColor="text2"/>
          <w:sz w:val="32"/>
          <w:szCs w:val="32"/>
          <w:lang w:eastAsia="ru-RU"/>
        </w:rPr>
        <w:t>Насыпьте сто грамм сахара в кастрюльку из нержавеющей стали. Поставьте кастрюльку на газ и нагревайте, пока сахар не растает и не пожелтеет, постоянно помешивая. Как только сахар превратится в желтоватую жидкость, вылейте содержимое на тарелочку небольшими каплями. Через пару минут капли застынут и превратятся в настоящие леденцы.</w:t>
      </w:r>
    </w:p>
    <w:p w:rsidR="00AB7F80" w:rsidRPr="00AB7F80" w:rsidRDefault="00AB7F80" w:rsidP="00AB7F80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9E59FB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Домашний творог</w:t>
      </w:r>
    </w:p>
    <w:p w:rsidR="00AB7F80" w:rsidRPr="00AB7F80" w:rsidRDefault="00AB7F80" w:rsidP="00AB7F80">
      <w:pPr>
        <w:spacing w:before="225" w:after="225" w:line="240" w:lineRule="auto"/>
        <w:ind w:firstLine="360"/>
        <w:rPr>
          <w:rFonts w:ascii="Arial" w:eastAsia="Times New Roman" w:hAnsi="Arial" w:cs="Arial"/>
          <w:color w:val="44546A" w:themeColor="text2"/>
          <w:sz w:val="32"/>
          <w:szCs w:val="32"/>
          <w:lang w:eastAsia="ru-RU"/>
        </w:rPr>
      </w:pPr>
      <w:r w:rsidRPr="00AB7F80">
        <w:rPr>
          <w:rFonts w:ascii="Arial" w:eastAsia="Times New Roman" w:hAnsi="Arial" w:cs="Arial"/>
          <w:color w:val="44546A" w:themeColor="text2"/>
          <w:sz w:val="32"/>
          <w:szCs w:val="32"/>
          <w:lang w:eastAsia="ru-RU"/>
        </w:rPr>
        <w:t>Подогрейте в кастрюльке двести миллилитров молока. Затем выдавите в нее немного лимонного сока. Обратите внимание ребенка на то, что молоко сразу же свернулось большими хлопьями, а поверх него образовалась сыворотка. Слейте полученную массу сквозь несколько слоев марли и оставьте на 2-3 часа. Творог готов! Его можно полить сладким сиропом и подать ребенку на ужин!</w:t>
      </w:r>
    </w:p>
    <w:p w:rsidR="00AB7F80" w:rsidRPr="00AB7F80" w:rsidRDefault="00AB7F80" w:rsidP="00AB7F80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9E59FB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Полезные микробы</w:t>
      </w:r>
    </w:p>
    <w:p w:rsidR="00AB7F80" w:rsidRPr="00AB7F80" w:rsidRDefault="00AB7F80" w:rsidP="00AB7F80">
      <w:pPr>
        <w:spacing w:before="225" w:after="225" w:line="240" w:lineRule="auto"/>
        <w:ind w:firstLine="360"/>
        <w:rPr>
          <w:rFonts w:ascii="Arial" w:eastAsia="Times New Roman" w:hAnsi="Arial" w:cs="Arial"/>
          <w:color w:val="44546A" w:themeColor="text2"/>
          <w:sz w:val="32"/>
          <w:szCs w:val="32"/>
          <w:lang w:eastAsia="ru-RU"/>
        </w:rPr>
      </w:pPr>
      <w:r w:rsidRPr="00AB7F80">
        <w:rPr>
          <w:rFonts w:ascii="Arial" w:eastAsia="Times New Roman" w:hAnsi="Arial" w:cs="Arial"/>
          <w:color w:val="44546A" w:themeColor="text2"/>
          <w:sz w:val="32"/>
          <w:szCs w:val="32"/>
          <w:lang w:eastAsia="ru-RU"/>
        </w:rPr>
        <w:t xml:space="preserve">Покажите ребенку пакетик дрожжей и расскажите, что они состоят из крохотных живых организмов, называемых микробами (а это значит, что микробы бывают не только вредные, но и полезные). В сухих дрожжах микробы </w:t>
      </w:r>
      <w:r w:rsidRPr="00AB7F80">
        <w:rPr>
          <w:rFonts w:ascii="Arial" w:eastAsia="Times New Roman" w:hAnsi="Arial" w:cs="Arial"/>
          <w:color w:val="44546A" w:themeColor="text2"/>
          <w:sz w:val="32"/>
          <w:szCs w:val="32"/>
          <w:lang w:eastAsia="ru-RU"/>
        </w:rPr>
        <w:lastRenderedPageBreak/>
        <w:t>находятся в состоянии сна. Попробуйте совместно с ребенком оживить дремлющих микробов. Налейте в чашку три столовых ложки теплой воды, затем добавьте три чайных ложки дрожжей и одну чайную ложку сахара, перемешайте. Полученную смесь вылейте в бутылку, натянув на ее горлышко воздушный шарик. Поставьте бутылку в миску с теплой водой. Понаблюдайте за тем, что происходит. Объясните ребенку, что в теплой воде дрожжи оживают и начинают есть сахар, выделяя при этом углекислый газ. Он то и надувает шарик.</w:t>
      </w:r>
    </w:p>
    <w:p w:rsidR="00AB7F80" w:rsidRPr="00AB7F80" w:rsidRDefault="00AB7F80" w:rsidP="00AB7F80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9E59FB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Тонет - не тонет</w:t>
      </w:r>
    </w:p>
    <w:p w:rsidR="00AB7F80" w:rsidRPr="00AB7F80" w:rsidRDefault="00AB7F80" w:rsidP="00AB7F80">
      <w:pPr>
        <w:spacing w:before="225" w:after="225" w:line="240" w:lineRule="auto"/>
        <w:ind w:firstLine="360"/>
        <w:rPr>
          <w:rFonts w:ascii="Arial" w:eastAsia="Times New Roman" w:hAnsi="Arial" w:cs="Arial"/>
          <w:color w:val="44546A" w:themeColor="text2"/>
          <w:sz w:val="32"/>
          <w:szCs w:val="32"/>
          <w:lang w:eastAsia="ru-RU"/>
        </w:rPr>
      </w:pPr>
      <w:r w:rsidRPr="00AB7F80">
        <w:rPr>
          <w:rFonts w:ascii="Arial" w:eastAsia="Times New Roman" w:hAnsi="Arial" w:cs="Arial"/>
          <w:color w:val="44546A" w:themeColor="text2"/>
          <w:sz w:val="32"/>
          <w:szCs w:val="32"/>
          <w:lang w:eastAsia="ru-RU"/>
        </w:rPr>
        <w:t>Возьмите два одинаковых апельсина. Один очистите от кожуры. Теперь положите апельсин с кожурой в воду. Он будет плавать. Попробуйте утопить его. Ничего не получится. Теперь опустите в воду очищенный апельсин. Удивлены? Он утонул. Объясните ребенку: «В апельсиновой кожуре есть много пузырьков воздуха, которые выталкивают апельсин на поверхность воды. Без кожуры апельсин тонет, потому что тяжелее воды».</w:t>
      </w:r>
    </w:p>
    <w:p w:rsidR="00AB7F80" w:rsidRPr="00AB7F80" w:rsidRDefault="00AB7F80" w:rsidP="00AB7F80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9E59FB">
        <w:rPr>
          <w:rFonts w:ascii="Arial" w:eastAsia="Times New Roman" w:hAnsi="Arial" w:cs="Arial"/>
          <w:bCs/>
          <w:color w:val="FF0000"/>
          <w:sz w:val="40"/>
          <w:szCs w:val="40"/>
          <w:bdr w:val="none" w:sz="0" w:space="0" w:color="auto" w:frame="1"/>
          <w:lang w:eastAsia="ru-RU"/>
        </w:rPr>
        <w:t>Экспериментируйте с детьми - это очень</w:t>
      </w:r>
    </w:p>
    <w:p w:rsidR="00AB7F80" w:rsidRPr="00AB7F80" w:rsidRDefault="00AB7F80" w:rsidP="00AB7F80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9E59FB">
        <w:rPr>
          <w:rFonts w:ascii="Arial" w:eastAsia="Times New Roman" w:hAnsi="Arial" w:cs="Arial"/>
          <w:bCs/>
          <w:color w:val="FF0000"/>
          <w:sz w:val="40"/>
          <w:szCs w:val="40"/>
          <w:bdr w:val="none" w:sz="0" w:space="0" w:color="auto" w:frame="1"/>
          <w:lang w:eastAsia="ru-RU"/>
        </w:rPr>
        <w:t>интересно!</w:t>
      </w:r>
    </w:p>
    <w:p w:rsidR="003B2ADA" w:rsidRDefault="003B2ADA"/>
    <w:p w:rsidR="009E59FB" w:rsidRDefault="009E59FB"/>
    <w:p w:rsidR="009E59FB" w:rsidRDefault="009E59FB"/>
    <w:p w:rsidR="009E59FB" w:rsidRDefault="009E59FB"/>
    <w:p w:rsidR="009E59FB" w:rsidRDefault="009E59FB"/>
    <w:p w:rsidR="009E59FB" w:rsidRDefault="009E59FB"/>
    <w:p w:rsidR="009E59FB" w:rsidRDefault="009E59FB">
      <w:r>
        <w:t xml:space="preserve">                                                               </w:t>
      </w:r>
      <w:bookmarkStart w:id="0" w:name="_GoBack"/>
      <w:bookmarkEnd w:id="0"/>
      <w:r>
        <w:t xml:space="preserve">  Подготовила: Казаринова Е.Г (использованы интернет ресурсы)</w:t>
      </w:r>
    </w:p>
    <w:sectPr w:rsidR="009E59FB" w:rsidSect="00AB7F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80"/>
    <w:rsid w:val="003B2ADA"/>
    <w:rsid w:val="009E59FB"/>
    <w:rsid w:val="00A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8DC79-11AA-4D12-B5FB-393A28B2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2020-11-04T13:00:00Z</dcterms:created>
  <dcterms:modified xsi:type="dcterms:W3CDTF">2020-11-04T13:15:00Z</dcterms:modified>
</cp:coreProperties>
</file>