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14" w:rsidRDefault="004F5714" w:rsidP="004F5714">
      <w:pPr>
        <w:pStyle w:val="a4"/>
        <w:spacing w:before="0" w:beforeAutospacing="0" w:after="167" w:afterAutospacing="0"/>
        <w:jc w:val="center"/>
        <w:rPr>
          <w:rFonts w:ascii="Arial" w:hAnsi="Arial" w:cs="Arial"/>
          <w:b/>
          <w:bCs/>
          <w:color w:val="FF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36"/>
          <w:szCs w:val="36"/>
          <w:shd w:val="clear" w:color="auto" w:fill="FFFFFF"/>
        </w:rPr>
        <w:br/>
      </w:r>
      <w:r>
        <w:rPr>
          <w:rStyle w:val="a3"/>
          <w:rFonts w:ascii="Arial" w:hAnsi="Arial" w:cs="Arial"/>
          <w:color w:val="FF0000"/>
          <w:sz w:val="36"/>
          <w:szCs w:val="36"/>
          <w:shd w:val="clear" w:color="auto" w:fill="FFFFFF"/>
        </w:rPr>
        <w:t> </w:t>
      </w:r>
      <w:r>
        <w:rPr>
          <w:rStyle w:val="a3"/>
          <w:rFonts w:ascii="Arial" w:hAnsi="Arial" w:cs="Arial"/>
          <w:color w:val="0F0F0F"/>
          <w:sz w:val="36"/>
          <w:szCs w:val="36"/>
          <w:shd w:val="clear" w:color="auto" w:fill="FFFFFF"/>
        </w:rPr>
        <w:t>Секреты флориста</w:t>
      </w:r>
    </w:p>
    <w:p w:rsidR="004F5714" w:rsidRDefault="004F5714" w:rsidP="004F5714">
      <w:pPr>
        <w:pStyle w:val="a4"/>
        <w:spacing w:before="0" w:beforeAutospacing="0" w:after="167" w:afterAutospacing="0"/>
        <w:rPr>
          <w:rFonts w:ascii="Comic Sans MS" w:hAnsi="Comic Sans MS" w:cs="Arial"/>
          <w:b/>
          <w:bCs/>
          <w:color w:val="FF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noProof/>
          <w:color w:val="FF0000"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71725" cy="1685925"/>
            <wp:effectExtent l="19050" t="0" r="9525" b="0"/>
            <wp:wrapSquare wrapText="bothSides"/>
            <wp:docPr id="2" name="Рисунок 2" descr="http://dobryankadetsad16.edusite.ru/images/p39_nnn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bryankadetsad16.edusite.ru/images/p39_nnnn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shd w:val="clear" w:color="auto" w:fill="FFFFFF"/>
        </w:rPr>
        <w:t>Уважаемые родители!</w:t>
      </w:r>
    </w:p>
    <w:p w:rsidR="004F5714" w:rsidRDefault="004F5714" w:rsidP="004F5714">
      <w:pPr>
        <w:pStyle w:val="a4"/>
        <w:spacing w:before="0" w:beforeAutospacing="0" w:after="167" w:afterAutospacing="0"/>
        <w:rPr>
          <w:rFonts w:ascii="Comic Sans MS" w:hAnsi="Comic Sans MS" w:cs="Arial"/>
          <w:b/>
          <w:bCs/>
          <w:color w:val="FF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В наше время особенно важно обращать внимание на экологическое воспитание детей. Нужно учить ребёнка видеть красоту природы, которая рядом с нами. Оглянитесь вокруг! Красота везде: летом - в распустившемся нежном цветке, осенью - в разноцветных листьях под ногами, зимой - в заснеженной ветке ели, весной - в набухшей берёзовой почке на фоне пронзительно голубого неба. Дети, которые воспитываются в любви к природе, вырастают добрыми и умными людьми.</w:t>
      </w:r>
    </w:p>
    <w:p w:rsidR="004F5714" w:rsidRDefault="004F5714" w:rsidP="004F5714">
      <w:pPr>
        <w:pStyle w:val="a4"/>
        <w:spacing w:before="0" w:beforeAutospacing="0" w:after="167" w:afterAutospacing="0"/>
        <w:rPr>
          <w:rFonts w:ascii="Comic Sans MS" w:hAnsi="Comic Sans MS" w:cs="Arial"/>
          <w:b/>
          <w:bCs/>
          <w:color w:val="FF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Программа </w:t>
      </w:r>
      <w:r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«Радуга», по которой работает наш детский сад, предусматривает</w:t>
      </w:r>
      <w:r>
        <w:rPr>
          <w:rFonts w:ascii="Comic Sans MS" w:hAnsi="Comic Sans MS" w:cs="Arial"/>
          <w:b/>
          <w:bCs/>
          <w:noProof/>
          <w:color w:val="FF0000"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428750"/>
            <wp:effectExtent l="19050" t="0" r="0" b="0"/>
            <wp:wrapSquare wrapText="bothSides"/>
            <wp:docPr id="3" name="Рисунок 3" descr="http://dobryankadetsad16.edusite.ru/images/p39_fojstau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bryankadetsad16.edusite.ru/images/p39_fojstaux6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развитие эстетического отношения к окружающему миру и формирование у детей интереса к природе. Но работа педагогов в этом направлении только тогда принесёт пользу, если идеи, заложенные в ней, будут осуществляться постоянно, в том числе и с вашей помощью, уважаемые взрослые. Надеемся, что эта консультация поможет вам освоить азы флористики, то есть научиться создавать различные композиции из природного материала - цветов, веток, плодов и т.п. Привычные вещи, дополненные листьями, лепестками, помогут вам и вашим детям почувствовать себя волшебниками. В зависимости от исходного материала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фитокомпозиция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 послужит украшением интерьера от нескольких часов до двух лет. Фантазируйте смелее!</w:t>
      </w:r>
    </w:p>
    <w:p w:rsidR="004F5714" w:rsidRDefault="004F5714" w:rsidP="004F5714">
      <w:pPr>
        <w:pStyle w:val="a4"/>
        <w:spacing w:before="0" w:beforeAutospacing="0" w:after="167" w:afterAutospacing="0"/>
        <w:rPr>
          <w:rFonts w:ascii="Comic Sans MS" w:hAnsi="Comic Sans MS" w:cs="Arial"/>
          <w:b/>
          <w:bCs/>
          <w:color w:val="FF0000"/>
          <w:sz w:val="20"/>
          <w:szCs w:val="20"/>
          <w:shd w:val="clear" w:color="auto" w:fill="FFFFFF"/>
        </w:rPr>
      </w:pPr>
      <w:r>
        <w:rPr>
          <w:rFonts w:ascii="Comic Sans MS" w:hAnsi="Comic Sans MS" w:cs="Arial"/>
          <w:b/>
          <w:bCs/>
          <w:noProof/>
          <w:color w:val="FF0000"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28750" cy="1123950"/>
            <wp:effectExtent l="19050" t="0" r="0" b="0"/>
            <wp:wrapSquare wrapText="bothSides"/>
            <wp:docPr id="4" name="Рисунок 4" descr="http://dobryankadetsad16.edusite.ru/images/p39_0673131f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obryankadetsad16.edusite.ru/images/p39_0673131f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shd w:val="clear" w:color="auto" w:fill="FFFFFF"/>
        </w:rPr>
        <w:t>Все флористические композиции имеют ту или иную достаточно прочную основу - каркас, сосуд или простую ветку, корягу, пенёк. Каркас в виде венка, гирлянды, конуса взрослые скручивают из прочной стальной проволоки. Такую основу обычно маскируют (декорируют) с помощью мха, соломы или просто красивой тканью. К задекорированной основе с помощью тонкой (медной) проволоки, ниток или клея прикрепляют цветки, травы, плоды. Такой замечательный веночек</w:t>
      </w:r>
      <w:r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украсит стену или окно вашего дома.</w:t>
      </w:r>
      <w:r>
        <w:rPr>
          <w:rFonts w:ascii="Comic Sans MS" w:hAnsi="Comic Sans MS" w:cs="Arial"/>
          <w:b/>
          <w:bCs/>
          <w:noProof/>
          <w:color w:val="FF0000"/>
          <w:sz w:val="20"/>
          <w:szCs w:val="20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428750" cy="1381125"/>
            <wp:effectExtent l="19050" t="0" r="0" b="0"/>
            <wp:wrapSquare wrapText="bothSides"/>
            <wp:docPr id="5" name="Рисунок 5" descr="http://dobryankadetsad16.edusite.ru/images/p39_1352455991_osenl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obryankadetsad16.edusite.ru/images/p39_1352455991_osenli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714" w:rsidRDefault="004F5714" w:rsidP="004F5714">
      <w:pPr>
        <w:pStyle w:val="a4"/>
        <w:spacing w:before="0" w:beforeAutospacing="0" w:after="167" w:afterAutospacing="0"/>
        <w:rPr>
          <w:rFonts w:ascii="Comic Sans MS" w:hAnsi="Comic Sans MS" w:cs="Arial"/>
          <w:b/>
          <w:bCs/>
          <w:color w:val="FF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Попробуйте вместе с дочкой создать уникальную шляпку, приклеив на поля, клеем ПВА или «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Мастер-клеем</w:t>
      </w:r>
      <w:proofErr w:type="spellEnd"/>
      <w:r>
        <w:rPr>
          <w:rFonts w:ascii="Arial" w:hAnsi="Arial" w:cs="Arial"/>
          <w:b/>
          <w:bCs/>
          <w:color w:val="000000"/>
          <w:shd w:val="clear" w:color="auto" w:fill="FFFFFF"/>
        </w:rPr>
        <w:t>» засушенные цветы, листья, веточки травы.</w:t>
      </w:r>
    </w:p>
    <w:p w:rsidR="004F5714" w:rsidRDefault="004F5714" w:rsidP="004F5714">
      <w:pPr>
        <w:pStyle w:val="a4"/>
        <w:spacing w:before="0" w:beforeAutospacing="0" w:after="167" w:afterAutospacing="0"/>
        <w:rPr>
          <w:rFonts w:ascii="Comic Sans MS" w:hAnsi="Comic Sans MS" w:cs="Arial"/>
          <w:b/>
          <w:bCs/>
          <w:color w:val="FF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>В сезон арбузов предлагаем вам сделать оригинальную вазу, способную украсить любой праздничный стол. Сделать её мож</w:t>
      </w:r>
      <w:r>
        <w:rPr>
          <w:rFonts w:ascii="Arial" w:hAnsi="Arial" w:cs="Arial"/>
          <w:b/>
          <w:bCs/>
          <w:color w:val="000000"/>
          <w:shd w:val="clear" w:color="auto" w:fill="FFFFFF"/>
        </w:rPr>
        <w:softHyphen/>
        <w:t>но так: обрезаем верхушку арбуза и вычищаем мякоть, внутрь помещаем сосуд с водой, расставляем цветы так, чтобы не было видно сосуда. Такая ваза прослужит от недели до месяца.</w:t>
      </w:r>
    </w:p>
    <w:p w:rsidR="004F5714" w:rsidRDefault="004F5714" w:rsidP="004F5714">
      <w:pPr>
        <w:pStyle w:val="a4"/>
        <w:spacing w:before="0" w:beforeAutospacing="0" w:after="167" w:afterAutospacing="0"/>
        <w:rPr>
          <w:rFonts w:ascii="Comic Sans MS" w:hAnsi="Comic Sans MS" w:cs="Arial"/>
          <w:b/>
          <w:bCs/>
          <w:color w:val="FF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lastRenderedPageBreak/>
        <w:t>Из зрелых, но не слишком мягких плодов фруктов и овощей сделаем человечков. Для туловища возьмём удлинённый плод, для головы - круглый. Соединяем части с помощью деревянных или пластмассовых зубочисток, глаза делаем из гвоздики, причёску из листьев или соломинок, одежду - из ягод, травинок, сосновых иголок. Это, уважаемые взрослые, лишь некий отправной пункт для развития вашего воображения и воображения ребёнка. Флористика развивает образное мышл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hd w:val="clear" w:color="auto" w:fill="FFFFFF"/>
        </w:rPr>
        <w:t>ение, стимулирует развитие эмоциональной описательной речи у детей. Создавая </w:t>
      </w:r>
      <w:r>
        <w:rPr>
          <w:rStyle w:val="apple-converted-space"/>
          <w:rFonts w:ascii="Arial" w:hAnsi="Arial" w:cs="Arial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  <w:shd w:val="clear" w:color="auto" w:fill="FFFFFF"/>
        </w:rPr>
        <w:t>аранжировки из природного материала, дети обогащают свой вкус, учатся проектировать, изменять и украшать свой быт.</w:t>
      </w:r>
    </w:p>
    <w:p w:rsidR="00B32B74" w:rsidRDefault="00B32B74"/>
    <w:sectPr w:rsidR="00B32B74" w:rsidSect="00B32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4F5714"/>
    <w:rsid w:val="004F5714"/>
    <w:rsid w:val="00B3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F5714"/>
    <w:rPr>
      <w:b/>
      <w:bCs/>
    </w:rPr>
  </w:style>
  <w:style w:type="paragraph" w:styleId="a4">
    <w:name w:val="Normal (Web)"/>
    <w:basedOn w:val="a"/>
    <w:uiPriority w:val="99"/>
    <w:semiHidden/>
    <w:unhideWhenUsed/>
    <w:rsid w:val="004F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57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2015-11-18T05:22:00Z</dcterms:created>
  <dcterms:modified xsi:type="dcterms:W3CDTF">2015-11-18T05:22:00Z</dcterms:modified>
</cp:coreProperties>
</file>